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FF" w:rsidRDefault="000064FF"/>
    <w:p w:rsidR="00F63A75" w:rsidRPr="00E00F9A" w:rsidRDefault="00F63A75" w:rsidP="00F63A7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CONSIDERACIONES METODOLÓGICAS</w:t>
      </w:r>
    </w:p>
    <w:p w:rsidR="00F63A75" w:rsidRDefault="00F63A75" w:rsidP="00F63A75">
      <w:pPr>
        <w:ind w:firstLine="720"/>
        <w:jc w:val="both"/>
        <w:rPr>
          <w:rFonts w:ascii="Times New Roman" w:eastAsia="Times New Roman" w:hAnsi="Times New Roman" w:cs="Times New Roman"/>
          <w:sz w:val="24"/>
          <w:szCs w:val="24"/>
        </w:rPr>
      </w:pPr>
      <w:r w:rsidRPr="00E9358F">
        <w:rPr>
          <w:rFonts w:ascii="Times New Roman" w:eastAsia="Times New Roman" w:hAnsi="Times New Roman" w:cs="Times New Roman"/>
          <w:sz w:val="24"/>
          <w:szCs w:val="24"/>
        </w:rPr>
        <w:t xml:space="preserve">En relación </w:t>
      </w:r>
      <w:r>
        <w:rPr>
          <w:rFonts w:ascii="Times New Roman" w:eastAsia="Times New Roman" w:hAnsi="Times New Roman" w:cs="Times New Roman"/>
          <w:sz w:val="24"/>
          <w:szCs w:val="24"/>
        </w:rPr>
        <w:t xml:space="preserve">a los aspectos metodológicos de la investigación es necesario aclarar dos cosas. Por un lado, los actores y por el otro, las herramientas. Con respecto a los actores, se investigaron cinco subjetividades a saber: Marianela, Silvio, la Comunidad de Pogue, Cecilia y varias personas </w:t>
      </w:r>
      <w:r>
        <w:rPr>
          <w:rFonts w:ascii="Times New Roman" w:eastAsia="Times New Roman" w:hAnsi="Times New Roman" w:cs="Times New Roman"/>
          <w:i/>
          <w:sz w:val="24"/>
          <w:szCs w:val="24"/>
        </w:rPr>
        <w:t xml:space="preserve">en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 xml:space="preserve">de </w:t>
      </w:r>
      <w:r>
        <w:rPr>
          <w:rFonts w:ascii="Times New Roman" w:eastAsia="Times New Roman" w:hAnsi="Times New Roman" w:cs="Times New Roman"/>
          <w:sz w:val="24"/>
          <w:szCs w:val="24"/>
        </w:rPr>
        <w:t xml:space="preserve">la ciudad de Bogotá, D.C. Todas ellas localizadas en marcos espacio-temporales diferentes y por tanto, en dinámicas del conflictos distintas entre sí. </w:t>
      </w:r>
      <w:r w:rsidRPr="005A6AE1">
        <w:rPr>
          <w:rFonts w:ascii="Times New Roman" w:eastAsia="Times New Roman" w:hAnsi="Times New Roman" w:cs="Times New Roman"/>
          <w:sz w:val="24"/>
          <w:szCs w:val="24"/>
        </w:rPr>
        <w:t xml:space="preserve">Por ejemplo, Marianela y Silvio se ubican en el conflicto armado de Trinidad (Casanare) hacia finales de la década de 1990; la Comunidad de Pogue alude a la Masacre de Bojayá ocasionada en marzo de 2002; la experiencia de Cecilia, por su parte, hace referencia a las ejecuciones extrajudiciales de Soacha desatadas a finales del 2008 (durante el segundo gobierno presidencial de Álvaro Uribe 2006-2010); y los sondeos </w:t>
      </w:r>
      <w:r>
        <w:rPr>
          <w:rFonts w:ascii="Times New Roman" w:eastAsia="Times New Roman" w:hAnsi="Times New Roman" w:cs="Times New Roman"/>
          <w:sz w:val="24"/>
          <w:szCs w:val="24"/>
        </w:rPr>
        <w:t xml:space="preserve">son diferentes actores entrevistados en </w:t>
      </w:r>
      <w:r w:rsidRPr="005A6AE1">
        <w:rPr>
          <w:rFonts w:ascii="Times New Roman" w:eastAsia="Times New Roman" w:hAnsi="Times New Roman" w:cs="Times New Roman"/>
          <w:sz w:val="24"/>
          <w:szCs w:val="24"/>
        </w:rPr>
        <w:t>la ciudad de Bogotá.</w:t>
      </w:r>
      <w:r>
        <w:rPr>
          <w:rFonts w:ascii="Times New Roman" w:eastAsia="Times New Roman" w:hAnsi="Times New Roman" w:cs="Times New Roman"/>
          <w:sz w:val="24"/>
          <w:szCs w:val="24"/>
        </w:rPr>
        <w:t xml:space="preserve"> La elección de estos agentes se debe a dos razones. La primera corresponde a factores prácticos es decir, la facilidad de acceso por la cercana relación con dichas personas a excepción de la Comunidad de Pogue, la cual se conoció en un evento realizado por el Centro de Memoria Histórica en el Museo Nacional el 03 de abril de 2016. La segunda razón responde a temas más académicos por decirlo de alguna manera, pues las experiencias elegidas al ser muy diferentes una con respecto a las otras en términos de los contextos del conflicto analizados, permite una discusión dialéctica mucho más rica por la diversidad de actores, temas, problemáticas y vivencias. </w:t>
      </w:r>
    </w:p>
    <w:p w:rsidR="00F63A75" w:rsidRDefault="00F63A75">
      <w:bookmarkStart w:id="0" w:name="_GoBack"/>
      <w:bookmarkEnd w:id="0"/>
    </w:p>
    <w:sectPr w:rsidR="00F63A7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56" w:rsidRDefault="00235856" w:rsidP="00F63A75">
      <w:pPr>
        <w:spacing w:after="0" w:line="240" w:lineRule="auto"/>
      </w:pPr>
      <w:r>
        <w:separator/>
      </w:r>
    </w:p>
  </w:endnote>
  <w:endnote w:type="continuationSeparator" w:id="0">
    <w:p w:rsidR="00235856" w:rsidRDefault="00235856" w:rsidP="00F6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b/>
        <w:sz w:val="18"/>
      </w:rPr>
      <w:id w:val="779604995"/>
      <w:docPartObj>
        <w:docPartGallery w:val="Page Numbers (Bottom of Page)"/>
        <w:docPartUnique/>
      </w:docPartObj>
    </w:sdtPr>
    <w:sdtContent>
      <w:p w:rsidR="00F63A75" w:rsidRPr="00F63A75" w:rsidRDefault="00F63A75">
        <w:pPr>
          <w:pStyle w:val="Piedepgina"/>
          <w:jc w:val="right"/>
          <w:rPr>
            <w:rFonts w:ascii="Arial Narrow" w:hAnsi="Arial Narrow"/>
            <w:b/>
            <w:sz w:val="18"/>
          </w:rPr>
        </w:pPr>
        <w:r w:rsidRPr="00F63A75">
          <w:rPr>
            <w:rFonts w:ascii="Arial Narrow" w:hAnsi="Arial Narrow"/>
            <w:b/>
            <w:sz w:val="18"/>
          </w:rPr>
          <w:fldChar w:fldCharType="begin"/>
        </w:r>
        <w:r w:rsidRPr="00F63A75">
          <w:rPr>
            <w:rFonts w:ascii="Arial Narrow" w:hAnsi="Arial Narrow"/>
            <w:b/>
            <w:sz w:val="18"/>
          </w:rPr>
          <w:instrText>PAGE   \* MERGEFORMAT</w:instrText>
        </w:r>
        <w:r w:rsidRPr="00F63A75">
          <w:rPr>
            <w:rFonts w:ascii="Arial Narrow" w:hAnsi="Arial Narrow"/>
            <w:b/>
            <w:sz w:val="18"/>
          </w:rPr>
          <w:fldChar w:fldCharType="separate"/>
        </w:r>
        <w:r w:rsidRPr="00F63A75">
          <w:rPr>
            <w:rFonts w:ascii="Arial Narrow" w:hAnsi="Arial Narrow"/>
            <w:b/>
            <w:noProof/>
            <w:sz w:val="18"/>
            <w:lang w:val="es-ES"/>
          </w:rPr>
          <w:t>1</w:t>
        </w:r>
        <w:r w:rsidRPr="00F63A75">
          <w:rPr>
            <w:rFonts w:ascii="Arial Narrow" w:hAnsi="Arial Narrow"/>
            <w:b/>
            <w:sz w:val="18"/>
          </w:rPr>
          <w:fldChar w:fldCharType="end"/>
        </w:r>
      </w:p>
    </w:sdtContent>
  </w:sdt>
  <w:p w:rsidR="00F63A75" w:rsidRPr="00F63A75" w:rsidRDefault="00F63A75">
    <w:pPr>
      <w:pStyle w:val="Piedepgina"/>
      <w:rPr>
        <w:rFonts w:ascii="Arial Narrow" w:hAnsi="Arial Narrow"/>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56" w:rsidRDefault="00235856" w:rsidP="00F63A75">
      <w:pPr>
        <w:spacing w:after="0" w:line="240" w:lineRule="auto"/>
      </w:pPr>
      <w:r>
        <w:separator/>
      </w:r>
    </w:p>
  </w:footnote>
  <w:footnote w:type="continuationSeparator" w:id="0">
    <w:p w:rsidR="00235856" w:rsidRDefault="00235856" w:rsidP="00F63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75"/>
    <w:rsid w:val="000064FF"/>
    <w:rsid w:val="00235856"/>
    <w:rsid w:val="00F63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A75"/>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A75"/>
    <w:rPr>
      <w:rFonts w:ascii="Calibri" w:eastAsia="Calibri" w:hAnsi="Calibri" w:cs="Calibri"/>
      <w:color w:val="000000"/>
      <w:lang w:eastAsia="es-CO"/>
    </w:rPr>
  </w:style>
  <w:style w:type="paragraph" w:styleId="Piedepgina">
    <w:name w:val="footer"/>
    <w:basedOn w:val="Normal"/>
    <w:link w:val="PiedepginaCar"/>
    <w:uiPriority w:val="99"/>
    <w:unhideWhenUsed/>
    <w:rsid w:val="00F63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A75"/>
    <w:rPr>
      <w:rFonts w:ascii="Calibri" w:eastAsia="Calibri" w:hAnsi="Calibri" w:cs="Calibri"/>
      <w:color w:val="00000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A75"/>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A75"/>
    <w:rPr>
      <w:rFonts w:ascii="Calibri" w:eastAsia="Calibri" w:hAnsi="Calibri" w:cs="Calibri"/>
      <w:color w:val="000000"/>
      <w:lang w:eastAsia="es-CO"/>
    </w:rPr>
  </w:style>
  <w:style w:type="paragraph" w:styleId="Piedepgina">
    <w:name w:val="footer"/>
    <w:basedOn w:val="Normal"/>
    <w:link w:val="PiedepginaCar"/>
    <w:uiPriority w:val="99"/>
    <w:unhideWhenUsed/>
    <w:rsid w:val="00F63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A75"/>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2016-05-09T21:44:00Z</dcterms:created>
  <dcterms:modified xsi:type="dcterms:W3CDTF">2016-05-09T21:45:00Z</dcterms:modified>
</cp:coreProperties>
</file>